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1F" w:rsidRPr="0036144F" w:rsidRDefault="00EB211F" w:rsidP="0036144F">
      <w:pPr>
        <w:jc w:val="center"/>
        <w:rPr>
          <w:b/>
        </w:rPr>
      </w:pPr>
      <w:r w:rsidRPr="0036144F">
        <w:rPr>
          <w:b/>
        </w:rPr>
        <w:t>M</w:t>
      </w:r>
      <w:r w:rsidR="0036144F">
        <w:rPr>
          <w:b/>
        </w:rPr>
        <w:t xml:space="preserve">asse salariale </w:t>
      </w:r>
      <w:r w:rsidR="00002C54">
        <w:rPr>
          <w:b/>
        </w:rPr>
        <w:t xml:space="preserve">du mois de Mai 2020 </w:t>
      </w:r>
      <w:r w:rsidR="00D3088C">
        <w:rPr>
          <w:b/>
        </w:rPr>
        <w:t>de</w:t>
      </w:r>
      <w:bookmarkStart w:id="0" w:name="_GoBack"/>
      <w:bookmarkEnd w:id="0"/>
      <w:r w:rsidR="0036144F">
        <w:rPr>
          <w:b/>
        </w:rPr>
        <w:t xml:space="preserve"> l’effectif mis en </w:t>
      </w:r>
      <w:r w:rsidRPr="0036144F">
        <w:rPr>
          <w:b/>
        </w:rPr>
        <w:t xml:space="preserve">temps partiel </w:t>
      </w:r>
      <w:r w:rsidR="00002C54">
        <w:rPr>
          <w:b/>
        </w:rPr>
        <w:t>par la société</w:t>
      </w:r>
    </w:p>
    <w:p w:rsidR="00EB211F" w:rsidRPr="0036144F" w:rsidRDefault="00EB211F" w:rsidP="0036144F">
      <w:pPr>
        <w:jc w:val="center"/>
        <w:rPr>
          <w:b/>
        </w:rPr>
      </w:pPr>
    </w:p>
    <w:p w:rsidR="00834D57" w:rsidRDefault="00834D57" w:rsidP="00834D57"/>
    <w:tbl>
      <w:tblPr>
        <w:tblStyle w:val="Grilledutableau"/>
        <w:tblW w:w="13648" w:type="dxa"/>
        <w:tblLook w:val="04A0"/>
      </w:tblPr>
      <w:tblGrid>
        <w:gridCol w:w="3203"/>
        <w:gridCol w:w="1440"/>
        <w:gridCol w:w="2978"/>
        <w:gridCol w:w="1843"/>
        <w:gridCol w:w="1843"/>
        <w:gridCol w:w="2341"/>
      </w:tblGrid>
      <w:tr w:rsidR="0036144F" w:rsidRPr="000D4033" w:rsidTr="0036144F">
        <w:trPr>
          <w:trHeight w:val="930"/>
        </w:trPr>
        <w:tc>
          <w:tcPr>
            <w:tcW w:w="3203" w:type="dxa"/>
            <w:hideMark/>
          </w:tcPr>
          <w:p w:rsidR="0036144F" w:rsidRPr="000D4033" w:rsidRDefault="0036144F" w:rsidP="0036144F">
            <w:pPr>
              <w:jc w:val="center"/>
              <w:rPr>
                <w:sz w:val="22"/>
                <w:szCs w:val="22"/>
              </w:rPr>
            </w:pPr>
            <w:r w:rsidRPr="000D4033">
              <w:rPr>
                <w:sz w:val="22"/>
                <w:szCs w:val="22"/>
              </w:rPr>
              <w:t>Nom d'assuré</w:t>
            </w:r>
          </w:p>
        </w:tc>
        <w:tc>
          <w:tcPr>
            <w:tcW w:w="1440" w:type="dxa"/>
          </w:tcPr>
          <w:p w:rsidR="0036144F" w:rsidRPr="000D4033" w:rsidRDefault="0036144F" w:rsidP="00361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Matricule salarié</w:t>
            </w:r>
          </w:p>
        </w:tc>
        <w:tc>
          <w:tcPr>
            <w:tcW w:w="2978" w:type="dxa"/>
            <w:hideMark/>
          </w:tcPr>
          <w:p w:rsidR="0036144F" w:rsidRPr="000D4033" w:rsidRDefault="0036144F" w:rsidP="0036144F">
            <w:pPr>
              <w:jc w:val="center"/>
              <w:rPr>
                <w:sz w:val="22"/>
                <w:szCs w:val="22"/>
              </w:rPr>
            </w:pPr>
            <w:r w:rsidRPr="000D4033">
              <w:rPr>
                <w:sz w:val="22"/>
                <w:szCs w:val="22"/>
              </w:rPr>
              <w:t>Salaire brut Antérieur</w:t>
            </w:r>
            <w:r>
              <w:rPr>
                <w:sz w:val="22"/>
                <w:szCs w:val="22"/>
              </w:rPr>
              <w:t xml:space="preserve"> (Décembre 2019)</w:t>
            </w:r>
          </w:p>
        </w:tc>
        <w:tc>
          <w:tcPr>
            <w:tcW w:w="1843" w:type="dxa"/>
            <w:hideMark/>
          </w:tcPr>
          <w:p w:rsidR="0036144F" w:rsidRPr="000D4033" w:rsidRDefault="0036144F" w:rsidP="0036144F">
            <w:pPr>
              <w:jc w:val="center"/>
              <w:rPr>
                <w:sz w:val="22"/>
                <w:szCs w:val="22"/>
              </w:rPr>
            </w:pPr>
            <w:r w:rsidRPr="000D4033">
              <w:rPr>
                <w:sz w:val="22"/>
                <w:szCs w:val="22"/>
              </w:rPr>
              <w:t xml:space="preserve">salaire brut </w:t>
            </w:r>
            <w:r>
              <w:rPr>
                <w:sz w:val="22"/>
                <w:szCs w:val="22"/>
              </w:rPr>
              <w:t>du personnel employé en temps partiel en Mai 2020 (70%)</w:t>
            </w:r>
          </w:p>
        </w:tc>
        <w:tc>
          <w:tcPr>
            <w:tcW w:w="1843" w:type="dxa"/>
            <w:hideMark/>
          </w:tcPr>
          <w:p w:rsidR="0036144F" w:rsidRPr="000D4033" w:rsidRDefault="0036144F" w:rsidP="0036144F">
            <w:pPr>
              <w:jc w:val="center"/>
              <w:rPr>
                <w:sz w:val="22"/>
                <w:szCs w:val="22"/>
              </w:rPr>
            </w:pPr>
            <w:r w:rsidRPr="000D4033">
              <w:rPr>
                <w:sz w:val="22"/>
                <w:szCs w:val="22"/>
              </w:rPr>
              <w:t xml:space="preserve">Part </w:t>
            </w:r>
            <w:r w:rsidR="007A294B">
              <w:rPr>
                <w:sz w:val="22"/>
                <w:szCs w:val="22"/>
              </w:rPr>
              <w:t xml:space="preserve">indemnisable </w:t>
            </w:r>
            <w:r w:rsidR="0018139A">
              <w:rPr>
                <w:sz w:val="22"/>
                <w:szCs w:val="22"/>
              </w:rPr>
              <w:t xml:space="preserve">à la charge </w:t>
            </w:r>
            <w:r w:rsidRPr="000D4033">
              <w:rPr>
                <w:sz w:val="22"/>
                <w:szCs w:val="22"/>
              </w:rPr>
              <w:t>de l'État (30%)</w:t>
            </w:r>
          </w:p>
        </w:tc>
        <w:tc>
          <w:tcPr>
            <w:tcW w:w="2341" w:type="dxa"/>
            <w:hideMark/>
          </w:tcPr>
          <w:p w:rsidR="0036144F" w:rsidRPr="000D4033" w:rsidRDefault="0036144F" w:rsidP="0036144F">
            <w:pPr>
              <w:jc w:val="center"/>
              <w:rPr>
                <w:sz w:val="22"/>
                <w:szCs w:val="22"/>
              </w:rPr>
            </w:pPr>
            <w:r w:rsidRPr="000D4033">
              <w:rPr>
                <w:sz w:val="22"/>
                <w:szCs w:val="22"/>
              </w:rPr>
              <w:t xml:space="preserve">Part </w:t>
            </w:r>
            <w:r w:rsidR="007A294B">
              <w:rPr>
                <w:sz w:val="22"/>
                <w:szCs w:val="22"/>
              </w:rPr>
              <w:t xml:space="preserve">indemnisable </w:t>
            </w:r>
            <w:r w:rsidR="0018139A">
              <w:rPr>
                <w:sz w:val="22"/>
                <w:szCs w:val="22"/>
              </w:rPr>
              <w:t xml:space="preserve">à la charge </w:t>
            </w:r>
            <w:r w:rsidRPr="000D4033">
              <w:rPr>
                <w:sz w:val="22"/>
                <w:szCs w:val="22"/>
              </w:rPr>
              <w:t>de l'employeur (40%)</w:t>
            </w:r>
          </w:p>
        </w:tc>
      </w:tr>
      <w:tr w:rsidR="0036144F" w:rsidRPr="000D4033" w:rsidTr="0036144F">
        <w:trPr>
          <w:trHeight w:val="930"/>
        </w:trPr>
        <w:tc>
          <w:tcPr>
            <w:tcW w:w="320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</w:tr>
      <w:tr w:rsidR="0036144F" w:rsidRPr="000D4033" w:rsidTr="0036144F">
        <w:trPr>
          <w:trHeight w:val="930"/>
        </w:trPr>
        <w:tc>
          <w:tcPr>
            <w:tcW w:w="320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</w:tr>
      <w:tr w:rsidR="0036144F" w:rsidRPr="000D4033" w:rsidTr="0036144F">
        <w:trPr>
          <w:trHeight w:val="930"/>
        </w:trPr>
        <w:tc>
          <w:tcPr>
            <w:tcW w:w="320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</w:tr>
      <w:tr w:rsidR="0036144F" w:rsidRPr="000D4033" w:rsidTr="0036144F">
        <w:trPr>
          <w:trHeight w:val="930"/>
        </w:trPr>
        <w:tc>
          <w:tcPr>
            <w:tcW w:w="320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</w:tr>
      <w:tr w:rsidR="0036144F" w:rsidRPr="000D4033" w:rsidTr="0036144F">
        <w:trPr>
          <w:trHeight w:val="930"/>
        </w:trPr>
        <w:tc>
          <w:tcPr>
            <w:tcW w:w="320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</w:tr>
      <w:tr w:rsidR="0036144F" w:rsidRPr="000D4033" w:rsidTr="0036144F">
        <w:trPr>
          <w:trHeight w:val="930"/>
        </w:trPr>
        <w:tc>
          <w:tcPr>
            <w:tcW w:w="320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0D4033" w:rsidRDefault="0036144F" w:rsidP="004060E3">
            <w:pPr>
              <w:rPr>
                <w:sz w:val="22"/>
                <w:szCs w:val="22"/>
              </w:rPr>
            </w:pPr>
          </w:p>
        </w:tc>
      </w:tr>
      <w:tr w:rsidR="0036144F" w:rsidRPr="0036144F" w:rsidTr="0036144F">
        <w:trPr>
          <w:trHeight w:val="930"/>
        </w:trPr>
        <w:tc>
          <w:tcPr>
            <w:tcW w:w="3203" w:type="dxa"/>
          </w:tcPr>
          <w:p w:rsidR="0036144F" w:rsidRPr="0036144F" w:rsidRDefault="0036144F" w:rsidP="0036144F">
            <w:pPr>
              <w:jc w:val="center"/>
              <w:rPr>
                <w:b/>
                <w:sz w:val="22"/>
                <w:szCs w:val="22"/>
              </w:rPr>
            </w:pPr>
            <w:r w:rsidRPr="0036144F">
              <w:rPr>
                <w:b/>
                <w:sz w:val="22"/>
                <w:szCs w:val="22"/>
              </w:rPr>
              <w:t>Totaux</w:t>
            </w:r>
          </w:p>
        </w:tc>
        <w:tc>
          <w:tcPr>
            <w:tcW w:w="1440" w:type="dxa"/>
          </w:tcPr>
          <w:p w:rsidR="0036144F" w:rsidRPr="0036144F" w:rsidRDefault="0036144F" w:rsidP="0036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36144F" w:rsidRPr="0036144F" w:rsidRDefault="0036144F" w:rsidP="0036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36144F" w:rsidRDefault="0036144F" w:rsidP="0036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6144F" w:rsidRPr="0036144F" w:rsidRDefault="0036144F" w:rsidP="003614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1" w:type="dxa"/>
          </w:tcPr>
          <w:p w:rsidR="0036144F" w:rsidRPr="0036144F" w:rsidRDefault="0036144F" w:rsidP="003614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34D57" w:rsidRDefault="00834D57" w:rsidP="00834D57"/>
    <w:p w:rsidR="00834D57" w:rsidRDefault="00834D57" w:rsidP="00834D57"/>
    <w:sectPr w:rsidR="00834D57" w:rsidSect="009E18F6">
      <w:footerReference w:type="even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B0" w:rsidRDefault="00D413B0">
      <w:r>
        <w:separator/>
      </w:r>
    </w:p>
  </w:endnote>
  <w:endnote w:type="continuationSeparator" w:id="0">
    <w:p w:rsidR="00D413B0" w:rsidRDefault="00D4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72" w:rsidRDefault="007F3926" w:rsidP="00D849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34D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F72" w:rsidRDefault="00D413B0" w:rsidP="00E26A6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72" w:rsidRDefault="007F3926" w:rsidP="00D849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34D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139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83F72" w:rsidRDefault="00D413B0" w:rsidP="00E26A6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B0" w:rsidRDefault="00D413B0">
      <w:r>
        <w:separator/>
      </w:r>
    </w:p>
  </w:footnote>
  <w:footnote w:type="continuationSeparator" w:id="0">
    <w:p w:rsidR="00D413B0" w:rsidRDefault="00D41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57"/>
    <w:rsid w:val="00002C54"/>
    <w:rsid w:val="0017797B"/>
    <w:rsid w:val="0018139A"/>
    <w:rsid w:val="00201604"/>
    <w:rsid w:val="0036144F"/>
    <w:rsid w:val="003E5167"/>
    <w:rsid w:val="00560B68"/>
    <w:rsid w:val="007A294B"/>
    <w:rsid w:val="007F3926"/>
    <w:rsid w:val="00834D57"/>
    <w:rsid w:val="00A51EFC"/>
    <w:rsid w:val="00AC2F3B"/>
    <w:rsid w:val="00C709C0"/>
    <w:rsid w:val="00CA0816"/>
    <w:rsid w:val="00CB658E"/>
    <w:rsid w:val="00D3088C"/>
    <w:rsid w:val="00D413B0"/>
    <w:rsid w:val="00EB211F"/>
    <w:rsid w:val="00EC33D6"/>
    <w:rsid w:val="00F1776D"/>
    <w:rsid w:val="00FC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34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4D5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34D57"/>
  </w:style>
  <w:style w:type="table" w:styleId="Grilledutableau">
    <w:name w:val="Table Grid"/>
    <w:basedOn w:val="TableauNormal"/>
    <w:rsid w:val="0083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34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34D5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34D57"/>
  </w:style>
  <w:style w:type="table" w:styleId="Grilledutableau">
    <w:name w:val="Table Grid"/>
    <w:basedOn w:val="TableauNormal"/>
    <w:rsid w:val="0083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mohamed.abdillahi</cp:lastModifiedBy>
  <cp:revision>2</cp:revision>
  <cp:lastPrinted>2020-05-05T11:52:00Z</cp:lastPrinted>
  <dcterms:created xsi:type="dcterms:W3CDTF">2020-05-05T11:54:00Z</dcterms:created>
  <dcterms:modified xsi:type="dcterms:W3CDTF">2020-05-05T11:54:00Z</dcterms:modified>
</cp:coreProperties>
</file>